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4A6" w:rsidRPr="00D73689" w:rsidRDefault="00A614A6" w:rsidP="00D73689">
      <w:pPr>
        <w:spacing w:after="0" w:line="240" w:lineRule="auto"/>
      </w:pPr>
      <w:bookmarkStart w:id="0" w:name="_GoBack"/>
      <w:r w:rsidRPr="00D73689">
        <w:t>Порядок предоставления гражданам жилых помещений по социальной ипотеке</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proofErr w:type="gramStart"/>
      <w:r w:rsidRPr="00D73689">
        <w:t>Утвержден</w:t>
      </w:r>
      <w:proofErr w:type="gramEnd"/>
      <w:r w:rsidRPr="00D73689">
        <w:t xml:space="preserve"> постановлением</w:t>
      </w:r>
    </w:p>
    <w:p w:rsidR="00A614A6" w:rsidRPr="00D73689" w:rsidRDefault="00A614A6" w:rsidP="00D73689">
      <w:pPr>
        <w:spacing w:after="0" w:line="240" w:lineRule="auto"/>
      </w:pPr>
      <w:r w:rsidRPr="00D73689">
        <w:t>Кабинета Министров</w:t>
      </w:r>
    </w:p>
    <w:p w:rsidR="00A614A6" w:rsidRPr="00D73689" w:rsidRDefault="00A614A6" w:rsidP="00D73689">
      <w:pPr>
        <w:spacing w:after="0" w:line="240" w:lineRule="auto"/>
      </w:pPr>
      <w:r w:rsidRPr="00D73689">
        <w:t>Республики Татарстан</w:t>
      </w:r>
    </w:p>
    <w:p w:rsidR="00A614A6" w:rsidRPr="00D73689" w:rsidRDefault="00A614A6" w:rsidP="00D73689">
      <w:pPr>
        <w:spacing w:after="0" w:line="240" w:lineRule="auto"/>
      </w:pPr>
      <w:r w:rsidRPr="00D73689">
        <w:t>от 02.08.2007 г. № 366</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Порядок предоставления гражданам жилых помещений</w:t>
      </w:r>
    </w:p>
    <w:p w:rsidR="00A614A6" w:rsidRPr="00D73689" w:rsidRDefault="00A614A6" w:rsidP="00D73689">
      <w:pPr>
        <w:spacing w:after="0" w:line="240" w:lineRule="auto"/>
      </w:pPr>
      <w:r w:rsidRPr="00D73689">
        <w:t>по социальной ипотеке</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1. Общие положения</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1.1. Настоящий Порядок определяет процедуру и условия предоставления жилья гражданам, получившим в установленном порядке право на государственную поддержку в улучшении жилищных условий в системе социальной ипотеки (далее – предоставление жилья по социальной ипотеке).</w:t>
      </w:r>
    </w:p>
    <w:p w:rsidR="00A614A6" w:rsidRPr="00D73689" w:rsidRDefault="00A614A6" w:rsidP="00D73689">
      <w:pPr>
        <w:spacing w:after="0" w:line="240" w:lineRule="auto"/>
      </w:pPr>
      <w:r w:rsidRPr="00D73689">
        <w:t>1.2. Предоставление жилья по социальной ипотеке гражданам происходит в рамках устанавливаемых Кабинетом Министров Республики Татарстан квот, в том числе:</w:t>
      </w:r>
    </w:p>
    <w:p w:rsidR="00A614A6" w:rsidRPr="00D73689" w:rsidRDefault="00A614A6" w:rsidP="00D73689">
      <w:pPr>
        <w:spacing w:after="0" w:line="240" w:lineRule="auto"/>
      </w:pPr>
      <w:r w:rsidRPr="00D73689">
        <w:t>квоты предприятий – для работников предприятий, участвующих в финансировании социальной ипотеки (далее – работники предприятий);</w:t>
      </w:r>
    </w:p>
    <w:p w:rsidR="00A614A6" w:rsidRPr="00D73689" w:rsidRDefault="00A614A6" w:rsidP="00D73689">
      <w:pPr>
        <w:spacing w:after="0" w:line="240" w:lineRule="auto"/>
      </w:pPr>
      <w:r w:rsidRPr="00D73689">
        <w:t>бюджетной квоты – для работников бюджетной сферы;</w:t>
      </w:r>
    </w:p>
    <w:p w:rsidR="00A614A6" w:rsidRPr="00D73689" w:rsidRDefault="00A614A6" w:rsidP="00D73689">
      <w:pPr>
        <w:spacing w:after="0" w:line="240" w:lineRule="auto"/>
      </w:pPr>
      <w:r w:rsidRPr="00D73689">
        <w:t xml:space="preserve">квоты </w:t>
      </w:r>
      <w:proofErr w:type="spellStart"/>
      <w:r w:rsidRPr="00D73689">
        <w:t>неотложников</w:t>
      </w:r>
      <w:proofErr w:type="spellEnd"/>
      <w:r w:rsidRPr="00D73689">
        <w:t xml:space="preserve"> – для граждан, нуждающихся в неотложной поддержке (далее  - </w:t>
      </w:r>
      <w:proofErr w:type="spellStart"/>
      <w:r w:rsidRPr="00D73689">
        <w:t>неотложники</w:t>
      </w:r>
      <w:proofErr w:type="spellEnd"/>
      <w:r w:rsidRPr="00D73689">
        <w:t>).</w:t>
      </w:r>
    </w:p>
    <w:p w:rsidR="00A614A6" w:rsidRPr="00D73689" w:rsidRDefault="00A614A6" w:rsidP="00D73689">
      <w:pPr>
        <w:spacing w:after="0" w:line="240" w:lineRule="auto"/>
      </w:pPr>
      <w:r w:rsidRPr="00D73689">
        <w:t>1.3. Предоставление жилья по социальной ипотеке осуществляется:</w:t>
      </w:r>
    </w:p>
    <w:p w:rsidR="00A614A6" w:rsidRPr="00D73689" w:rsidRDefault="00A614A6" w:rsidP="00D73689">
      <w:pPr>
        <w:spacing w:after="0" w:line="240" w:lineRule="auto"/>
      </w:pPr>
      <w:r w:rsidRPr="00D73689">
        <w:t>в  порядке участия в выборе квартиры (по результатам конкурса);</w:t>
      </w:r>
    </w:p>
    <w:p w:rsidR="00A614A6" w:rsidRPr="00D73689" w:rsidRDefault="00A614A6" w:rsidP="00D73689">
      <w:pPr>
        <w:spacing w:after="0" w:line="240" w:lineRule="auto"/>
      </w:pPr>
      <w:r w:rsidRPr="00D73689">
        <w:t>в порядке очередности постановки на учет нуждающихся в улучшении жилищных условий в системе социальной ипотеки;</w:t>
      </w:r>
    </w:p>
    <w:p w:rsidR="00A614A6" w:rsidRPr="00D73689" w:rsidRDefault="00A614A6" w:rsidP="00D73689">
      <w:pPr>
        <w:spacing w:after="0" w:line="240" w:lineRule="auto"/>
      </w:pPr>
      <w:r w:rsidRPr="00D73689">
        <w:t>в порядке оказания неотложной помощи.</w:t>
      </w:r>
    </w:p>
    <w:p w:rsidR="00A614A6" w:rsidRPr="00D73689" w:rsidRDefault="00A614A6" w:rsidP="00D73689">
      <w:pPr>
        <w:spacing w:after="0" w:line="240" w:lineRule="auto"/>
      </w:pPr>
      <w:r w:rsidRPr="00D73689">
        <w:t>1.4. В порядке участия в выборе квартиры по конкурсу предоставляются жилые помещения:</w:t>
      </w:r>
    </w:p>
    <w:p w:rsidR="00A614A6" w:rsidRPr="00D73689" w:rsidRDefault="00A614A6" w:rsidP="00D73689">
      <w:pPr>
        <w:spacing w:after="0" w:line="240" w:lineRule="auto"/>
      </w:pPr>
      <w:r w:rsidRPr="00D73689">
        <w:t>работникам предприятий,</w:t>
      </w:r>
    </w:p>
    <w:p w:rsidR="00A614A6" w:rsidRPr="00D73689" w:rsidRDefault="00A614A6" w:rsidP="00D73689">
      <w:pPr>
        <w:spacing w:after="0" w:line="240" w:lineRule="auto"/>
      </w:pPr>
      <w:r w:rsidRPr="00D73689">
        <w:t>работникам бюджетной сферы в пределах 50%  общего количества квартир по бюджетной квоте.</w:t>
      </w:r>
    </w:p>
    <w:p w:rsidR="00A614A6" w:rsidRPr="00D73689" w:rsidRDefault="00A614A6" w:rsidP="00D73689">
      <w:pPr>
        <w:spacing w:after="0" w:line="240" w:lineRule="auto"/>
      </w:pPr>
      <w:r w:rsidRPr="00D73689">
        <w:t>1.5. В порядке очередности постановки на учет нуждающихся в улучшении жилищных условий в системе социальной ипотеки предоставляются жилые помещения работникам бюджетной сферы в пределах 50%  общего количества квартир по бюджетной квоте, оставшихся после распределения квартир по конкурсу.</w:t>
      </w:r>
    </w:p>
    <w:p w:rsidR="00A614A6" w:rsidRPr="00D73689" w:rsidRDefault="00A614A6" w:rsidP="00D73689">
      <w:pPr>
        <w:spacing w:after="0" w:line="240" w:lineRule="auto"/>
      </w:pPr>
      <w:r w:rsidRPr="00D73689">
        <w:t xml:space="preserve">1.6. Порядок и условия предоставления жилых помещений </w:t>
      </w:r>
      <w:proofErr w:type="spellStart"/>
      <w:r w:rsidRPr="00D73689">
        <w:t>неотложникам</w:t>
      </w:r>
      <w:proofErr w:type="spellEnd"/>
      <w:r w:rsidRPr="00D73689">
        <w:t xml:space="preserve"> определяются органами местного самоуправления. </w:t>
      </w:r>
    </w:p>
    <w:p w:rsidR="00A614A6" w:rsidRPr="00D73689" w:rsidRDefault="00A614A6" w:rsidP="00D73689">
      <w:pPr>
        <w:spacing w:after="0" w:line="240" w:lineRule="auto"/>
      </w:pPr>
      <w:r w:rsidRPr="00D73689">
        <w:t>1.7. Предложить предприятиям, участвующим в финансировании социальной ипотеки, бюджетным организациям учитывать в коллективных и/или трудовых договорах, а специализированной организации – в договорах социальной ипотеки следующие условия.</w:t>
      </w:r>
    </w:p>
    <w:p w:rsidR="00A614A6" w:rsidRPr="00D73689" w:rsidRDefault="00A614A6" w:rsidP="00D73689">
      <w:pPr>
        <w:spacing w:after="0" w:line="240" w:lineRule="auto"/>
      </w:pPr>
      <w:r w:rsidRPr="00D73689">
        <w:t>В случае</w:t>
      </w:r>
      <w:proofErr w:type="gramStart"/>
      <w:r w:rsidRPr="00D73689">
        <w:t>,</w:t>
      </w:r>
      <w:proofErr w:type="gramEnd"/>
      <w:r w:rsidRPr="00D73689">
        <w:t xml:space="preserve"> если работник предприятия или учреждения бюджетной сферы прекратит в течение 10 лет после получения жилого помещения трудовые отношения с юридическим лицом, работа в котором позволила ему получить жилье в системе социальной ипотеки, он утрачивает право на льготный порядок приобретения жилья. </w:t>
      </w:r>
      <w:proofErr w:type="gramStart"/>
      <w:r w:rsidRPr="00D73689">
        <w:t xml:space="preserve">Основанием для утраты права на льготную цену приобретения жилья является направленное в специализированную организацию письменное ходатайство руководителя, одобренное решением его жилищной комиссии (для работников предприятий, осуществляющих платежи на развитие жилищного строительства в Республике Татарстан), либо решение муниципального образования (для работников бюджетной сферы муниципального образования), либо решение руководителя учреждения, ведомства  (для </w:t>
      </w:r>
      <w:r w:rsidRPr="00D73689">
        <w:lastRenderedPageBreak/>
        <w:t>работников бюджетной сферы республики).</w:t>
      </w:r>
      <w:proofErr w:type="gramEnd"/>
      <w:r w:rsidRPr="00D73689">
        <w:t xml:space="preserve"> В случае утраты льготы остаток не выплаченной работником за получаемое жилое помещение суммы  пересчитывается и подлежит уплате им с начислением двойной ставки процентов, действующей в системе социальной ипотеки.</w:t>
      </w:r>
    </w:p>
    <w:p w:rsidR="00A614A6" w:rsidRPr="00D73689" w:rsidRDefault="00A614A6" w:rsidP="00D73689">
      <w:pPr>
        <w:spacing w:after="0" w:line="240" w:lineRule="auto"/>
      </w:pPr>
      <w:r w:rsidRPr="00D73689">
        <w:t>Указанные в настоящем пункте правила не распространяются на случаи:</w:t>
      </w:r>
    </w:p>
    <w:p w:rsidR="00A614A6" w:rsidRPr="00D73689" w:rsidRDefault="00A614A6" w:rsidP="00D73689">
      <w:pPr>
        <w:spacing w:after="0" w:line="240" w:lineRule="auto"/>
      </w:pPr>
      <w:r w:rsidRPr="00D73689">
        <w:t>перехода работника из одной организации в другую с согласия работодателей;</w:t>
      </w:r>
    </w:p>
    <w:p w:rsidR="00A614A6" w:rsidRPr="00D73689" w:rsidRDefault="00A614A6" w:rsidP="00D73689">
      <w:pPr>
        <w:spacing w:after="0" w:line="240" w:lineRule="auto"/>
      </w:pPr>
      <w:r w:rsidRPr="00D73689">
        <w:t>выхода работника на пенсию, в том числе по инвалидности, или его смерти;</w:t>
      </w:r>
    </w:p>
    <w:p w:rsidR="00A614A6" w:rsidRPr="00D73689" w:rsidRDefault="00A614A6" w:rsidP="00D73689">
      <w:pPr>
        <w:spacing w:after="0" w:line="240" w:lineRule="auto"/>
      </w:pPr>
      <w:r w:rsidRPr="00D73689">
        <w:t>избрания работника  в представительные органы государственной власти или местного самоуправления;</w:t>
      </w:r>
    </w:p>
    <w:p w:rsidR="00A614A6" w:rsidRPr="00D73689" w:rsidRDefault="00A614A6" w:rsidP="00D73689">
      <w:pPr>
        <w:spacing w:after="0" w:line="240" w:lineRule="auto"/>
      </w:pPr>
      <w:r w:rsidRPr="00D73689">
        <w:t>иные случаи, установленные законодательством.</w:t>
      </w:r>
    </w:p>
    <w:p w:rsidR="00A614A6" w:rsidRPr="00D73689" w:rsidRDefault="00A614A6" w:rsidP="00D73689">
      <w:pPr>
        <w:spacing w:after="0" w:line="240" w:lineRule="auto"/>
      </w:pPr>
      <w:r w:rsidRPr="00D73689">
        <w:t>1.8. Граждане – работники бюджетной сферы имеют право выбора квартир только по месту их постановки на учет нуждающихся в улучшении жилищных условий в системе социальной ипотеки, за исключением случаев, предусмотренных Кабинетом Министров Республики Татарстан.</w:t>
      </w:r>
    </w:p>
    <w:p w:rsidR="00A614A6" w:rsidRPr="00D73689" w:rsidRDefault="00A614A6" w:rsidP="00D73689">
      <w:pPr>
        <w:spacing w:after="0" w:line="240" w:lineRule="auto"/>
      </w:pPr>
      <w:r w:rsidRPr="00D73689">
        <w:t xml:space="preserve">1.9. </w:t>
      </w:r>
      <w:proofErr w:type="gramStart"/>
      <w:r w:rsidRPr="00D73689">
        <w:t>С момента возникновения у гражданина права на государственную поддержку в улучшении жилищных условий в системе</w:t>
      </w:r>
      <w:proofErr w:type="gramEnd"/>
      <w:r w:rsidRPr="00D73689">
        <w:t xml:space="preserve"> социальной ипотеки Государственный жилищный фонд при Президенте Республики Татарстан (далее – Жилищный фонд) заключает с ним договор социальной ипотеки. Форма указанного договора утверждается Кабинетом Министров Республики Татарстан.</w:t>
      </w:r>
    </w:p>
    <w:p w:rsidR="00A614A6" w:rsidRPr="00D73689" w:rsidRDefault="00A614A6" w:rsidP="00D73689">
      <w:pPr>
        <w:spacing w:after="0" w:line="240" w:lineRule="auto"/>
      </w:pPr>
      <w:r w:rsidRPr="00D73689">
        <w:t>1.10. Жилищный фонд привлекает в порядке, установленном законодательством, для организации работы с гражданами по предоставлению им жилых помещений по социальной ипотеке уполномоченные организации, финансируемые по смете.</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2. Порядок предоставления жилого помещения по конкурсу</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2.1. Конкурс по выбору квартиры (далее – конкурс) проводится в целях определения гражданами своих будущих квартир в пределах установленных квот.</w:t>
      </w:r>
    </w:p>
    <w:p w:rsidR="00A614A6" w:rsidRPr="00D73689" w:rsidRDefault="00A614A6" w:rsidP="00D73689">
      <w:pPr>
        <w:spacing w:after="0" w:line="240" w:lineRule="auto"/>
      </w:pPr>
      <w:r w:rsidRPr="00D73689">
        <w:t>2.2. Жилищный фонд помещает на официальном сайте Жилищного фонда извещения о проведении конкурса. Извещение также размещается на официальном сайте Правительства Республики Татарстан.</w:t>
      </w:r>
    </w:p>
    <w:p w:rsidR="00A614A6" w:rsidRPr="00D73689" w:rsidRDefault="00A614A6" w:rsidP="00D73689">
      <w:pPr>
        <w:spacing w:after="0" w:line="240" w:lineRule="auto"/>
      </w:pPr>
      <w:r w:rsidRPr="00D73689">
        <w:t>Извещение должно содержать сведения о времени, месте, порядке проведения конкурса, о дне начала проведения конкурса и даты подведения его итогов,  включая</w:t>
      </w:r>
    </w:p>
    <w:p w:rsidR="00A614A6" w:rsidRPr="00D73689" w:rsidRDefault="00A614A6" w:rsidP="00D73689">
      <w:pPr>
        <w:spacing w:after="0" w:line="240" w:lineRule="auto"/>
      </w:pPr>
      <w:r w:rsidRPr="00D73689">
        <w:t xml:space="preserve">информацию  об объекте конкурса  (с  указанием почтового адреса жилого дома, номеров и общей площади квартир, стоимости 1 </w:t>
      </w:r>
      <w:proofErr w:type="spellStart"/>
      <w:r w:rsidRPr="00D73689">
        <w:t>кв</w:t>
      </w:r>
      <w:proofErr w:type="gramStart"/>
      <w:r w:rsidRPr="00D73689">
        <w:t>.м</w:t>
      </w:r>
      <w:proofErr w:type="gramEnd"/>
      <w:r w:rsidRPr="00D73689">
        <w:t>етра</w:t>
      </w:r>
      <w:proofErr w:type="spellEnd"/>
      <w:r w:rsidRPr="00D73689">
        <w:t>).</w:t>
      </w:r>
    </w:p>
    <w:p w:rsidR="00A614A6" w:rsidRPr="00D73689" w:rsidRDefault="00A614A6" w:rsidP="00D73689">
      <w:pPr>
        <w:spacing w:after="0" w:line="240" w:lineRule="auto"/>
      </w:pPr>
      <w:r w:rsidRPr="00D73689">
        <w:t>2.3. Извещение о проведении конкурса должно быть размещено не менее чем за 30 дней до даты подведения его итогов. </w:t>
      </w:r>
    </w:p>
    <w:p w:rsidR="00A614A6" w:rsidRPr="00D73689" w:rsidRDefault="00A614A6" w:rsidP="00D73689">
      <w:pPr>
        <w:spacing w:after="0" w:line="240" w:lineRule="auto"/>
      </w:pPr>
      <w:r w:rsidRPr="00D73689">
        <w:t>2.4. Для участия в конкурсе допускаются все граждане, заключившие договор социальной ипотеки. Извещение о проведении конкурса должно быть доступно для ознакомления на официальном сайте Жилищного фонда в течение всего срока проведения конкурса.</w:t>
      </w:r>
    </w:p>
    <w:p w:rsidR="00A614A6" w:rsidRPr="00D73689" w:rsidRDefault="00A614A6" w:rsidP="00D73689">
      <w:pPr>
        <w:spacing w:after="0" w:line="240" w:lineRule="auto"/>
      </w:pPr>
      <w:r w:rsidRPr="00D73689">
        <w:t>2.5. Для участия в конкурсе граждане заполняют протокол в двух экземплярах, форма которого устанавливается Кабинетом Министров Республики Татарстан  (далее – протокол). В протоколе гражданами определяется желаемый перечень выбираемых квартир в порядке уменьшения приоритета.</w:t>
      </w:r>
    </w:p>
    <w:p w:rsidR="00A614A6" w:rsidRPr="00D73689" w:rsidRDefault="00A614A6" w:rsidP="00D73689">
      <w:pPr>
        <w:spacing w:after="0" w:line="240" w:lineRule="auto"/>
      </w:pPr>
      <w:r w:rsidRPr="00D73689">
        <w:t>2.6. Протокол, поданный в срок, указанный в извещении о проведении конкурса, регистрируется Жилищным фондом.</w:t>
      </w:r>
    </w:p>
    <w:p w:rsidR="00A614A6" w:rsidRPr="00D73689" w:rsidRDefault="00A614A6" w:rsidP="00D73689">
      <w:pPr>
        <w:spacing w:after="0" w:line="240" w:lineRule="auto"/>
      </w:pPr>
      <w:r w:rsidRPr="00D73689">
        <w:t>2.7.  Победителем конкурса признается гражданин,  протокол которого отвечает всем требованиям, установленным в извещении о проведении конкурса,  и имеет наибольший рейтинг.</w:t>
      </w:r>
    </w:p>
    <w:p w:rsidR="00A614A6" w:rsidRPr="00D73689" w:rsidRDefault="00A614A6" w:rsidP="00D73689">
      <w:pPr>
        <w:spacing w:after="0" w:line="240" w:lineRule="auto"/>
      </w:pPr>
      <w:r w:rsidRPr="00D73689">
        <w:t>2.8. Рейтинг гражданина определяется как числовое значение, равное сумме предварительных накоплений гражданина в тысячах рублей, умноженное на количество дней их нахождения на счете Жилищного фонда, не включая последних 10 дней до дня подведения итогов конкурса. В случае наличия одинакового рейтинга у нескольких граждан в отношении одних и тех же квартир в пределах одной квоты или категории граждан Жилищный фонд или уполномоченная им организация проводит жеребьевку и объявляет ее результаты в течение одного дня. Жеребьевка проводится в день проведения итогов конкурса с приглашением граждан, участвующих в ней, в порядке, определяемом по соглашению между ними.</w:t>
      </w:r>
    </w:p>
    <w:p w:rsidR="00A614A6" w:rsidRPr="00D73689" w:rsidRDefault="00A614A6" w:rsidP="00D73689">
      <w:pPr>
        <w:spacing w:after="0" w:line="240" w:lineRule="auto"/>
      </w:pPr>
      <w:r w:rsidRPr="00D73689">
        <w:lastRenderedPageBreak/>
        <w:t>В случае предложения гражданином своего жилья в качестве уплаты первоначального взноса рейтинг гражданина определяется как числовое значение, равное стоимости жилого помещения в тысячах рублей, умноженное на количество дней со дня регистрации права собственности на указанное жилое помещение за Жилищным фондом, не включая последних 10 дней до дня подведения итогов конкурса. Стоимость жилых помещений, принадлежащих гражданину на праве собственности, определяется по соглашению сторон либо по результатам независимой оценки в соответствии с законодательством.</w:t>
      </w:r>
    </w:p>
    <w:p w:rsidR="00A614A6" w:rsidRPr="00D73689" w:rsidRDefault="00A614A6" w:rsidP="00D73689">
      <w:pPr>
        <w:spacing w:after="0" w:line="240" w:lineRule="auto"/>
      </w:pPr>
      <w:r w:rsidRPr="00D73689">
        <w:t>Жилищный фонд направляет полученное таким образом жилье в пределах имеющихся квот для предоставления гражданам из соответствующей квоты.    </w:t>
      </w:r>
    </w:p>
    <w:p w:rsidR="00A614A6" w:rsidRPr="00D73689" w:rsidRDefault="00A614A6" w:rsidP="00D73689">
      <w:pPr>
        <w:spacing w:after="0" w:line="240" w:lineRule="auto"/>
      </w:pPr>
      <w:r w:rsidRPr="00D73689">
        <w:t xml:space="preserve">2.9. Решение Жилищного фонда об определении победителей  конкурса оформляется в отчете об итогах конкурса. Указанный отчет утверждается Жилищным фондом не позднее двух дней </w:t>
      </w:r>
      <w:proofErr w:type="gramStart"/>
      <w:r w:rsidRPr="00D73689">
        <w:t>с даты подведения</w:t>
      </w:r>
      <w:proofErr w:type="gramEnd"/>
      <w:r w:rsidRPr="00D73689">
        <w:t xml:space="preserve"> итогов конкурса.</w:t>
      </w:r>
    </w:p>
    <w:p w:rsidR="00A614A6" w:rsidRPr="00D73689" w:rsidRDefault="00A614A6" w:rsidP="00D73689">
      <w:pPr>
        <w:spacing w:after="0" w:line="240" w:lineRule="auto"/>
      </w:pPr>
      <w:r w:rsidRPr="00D73689">
        <w:t>2.10. Утвержденный Жилищным фондом отчет об итогах конкурса является основанием для акцепта протокола в срок не позднее 10 дней со дня утверждения отчета об итогах конкурса. Подписанный сторонами протокол становится неотъемлемой частью договора социальной ипотеки и является документом, удостоверяющим право победителя конкурса на заселение и пользование выбранной квартиры на условиях рассрочки платежа в соответствии с нормативными правовыми актами Республики Татарстан. Форма протокола выбора жилого помещения утверждается Кабинетом Министров Республики Татарстан.</w:t>
      </w:r>
    </w:p>
    <w:p w:rsidR="00A614A6" w:rsidRPr="00D73689" w:rsidRDefault="00A614A6" w:rsidP="00D73689">
      <w:pPr>
        <w:spacing w:after="0" w:line="240" w:lineRule="auto"/>
      </w:pPr>
      <w:r w:rsidRPr="00D73689">
        <w:t>Уведомление о победе на конкурсе направляется победителю в трехдневный срок со дня утверждения отчета об итогах конкурса. Выписка из отчета об итогах конкурса, а также второй экземпляр протокола выдаются победителю конкурса под роспись. </w:t>
      </w:r>
    </w:p>
    <w:p w:rsidR="00A614A6" w:rsidRPr="00D73689" w:rsidRDefault="00A614A6" w:rsidP="00D73689">
      <w:pPr>
        <w:spacing w:after="0" w:line="240" w:lineRule="auto"/>
      </w:pPr>
      <w:r w:rsidRPr="00D73689">
        <w:t>2.11. Информационное сообщение об итогах конкурса публикуется в газетах, на официальных сайтах Правительства Республики Татарстан и Жилищного фонда в недельный срок с момента подведения его итогов.</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3.     Порядок предоставления жилья  согласно очередности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3.1. В распределении жилых помещений в порядке очередности участвуют граждане, заключившие договоры социальной ипотеки. Очередность определяется по дате заключенного договора социальной ипотеки.</w:t>
      </w:r>
    </w:p>
    <w:p w:rsidR="00A614A6" w:rsidRPr="00D73689" w:rsidRDefault="00A614A6" w:rsidP="00D73689">
      <w:pPr>
        <w:spacing w:after="0" w:line="240" w:lineRule="auto"/>
      </w:pPr>
      <w:r w:rsidRPr="00D73689">
        <w:t xml:space="preserve">3.2. Жилые помещения предоставляются гражданам </w:t>
      </w:r>
      <w:proofErr w:type="gramStart"/>
      <w:r w:rsidRPr="00D73689">
        <w:t>в порядке их постановки на учет в качестве нуждающихся в улучшении жилищных условий в системе</w:t>
      </w:r>
      <w:proofErr w:type="gramEnd"/>
      <w:r w:rsidRPr="00D73689">
        <w:t xml:space="preserve"> социальной ипотеки.</w:t>
      </w:r>
    </w:p>
    <w:p w:rsidR="00A614A6" w:rsidRPr="00D73689" w:rsidRDefault="00A614A6" w:rsidP="00D73689">
      <w:pPr>
        <w:spacing w:after="0" w:line="240" w:lineRule="auto"/>
      </w:pPr>
      <w:r w:rsidRPr="00D73689">
        <w:t>3.3. В соответствии с договором социальной ипотеки данная категория граждан вносит ежемесячные платежи в размере не менее 50% действующей ставки минимальной заработной платы, которые засчитываются в качестве их предварительных накоплений на будущую собственную квартиру.</w:t>
      </w:r>
    </w:p>
    <w:p w:rsidR="00A614A6" w:rsidRPr="00D73689" w:rsidRDefault="00A614A6" w:rsidP="00D73689">
      <w:pPr>
        <w:spacing w:after="0" w:line="240" w:lineRule="auto"/>
      </w:pPr>
      <w:r w:rsidRPr="00D73689">
        <w:t>3.4. Распределение жилых помещений в порядке очередности осуществляется после подведения итогов конкурса по выбору квартир работниками бюджетных учреждений среди оставшихся 50% жилых помещений по бюджетной квоте.</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4. Информирование граждан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4.1. Жилищный фонд размещает на своем официальном сайте следующую информацию о:</w:t>
      </w:r>
    </w:p>
    <w:p w:rsidR="00A614A6" w:rsidRPr="00D73689" w:rsidRDefault="00A614A6" w:rsidP="00D73689">
      <w:pPr>
        <w:spacing w:after="0" w:line="240" w:lineRule="auto"/>
      </w:pPr>
      <w:proofErr w:type="gramStart"/>
      <w:r w:rsidRPr="00D73689">
        <w:t>категориях</w:t>
      </w:r>
      <w:proofErr w:type="gramEnd"/>
      <w:r w:rsidRPr="00D73689">
        <w:t xml:space="preserve"> квот граждан, заключивших договоры социальной ипотеки;</w:t>
      </w:r>
    </w:p>
    <w:p w:rsidR="00A614A6" w:rsidRPr="00D73689" w:rsidRDefault="00A614A6" w:rsidP="00D73689">
      <w:pPr>
        <w:spacing w:after="0" w:line="240" w:lineRule="auto"/>
      </w:pPr>
      <w:r w:rsidRPr="00D73689">
        <w:t xml:space="preserve">жилых </w:t>
      </w:r>
      <w:proofErr w:type="gramStart"/>
      <w:r w:rsidRPr="00D73689">
        <w:t>домах</w:t>
      </w:r>
      <w:proofErr w:type="gramEnd"/>
      <w:r w:rsidRPr="00D73689">
        <w:t>, подлежащих вводу в текущем и очередном году;</w:t>
      </w:r>
    </w:p>
    <w:p w:rsidR="00A614A6" w:rsidRPr="00D73689" w:rsidRDefault="00A614A6" w:rsidP="00D73689">
      <w:pPr>
        <w:spacing w:after="0" w:line="240" w:lineRule="auto"/>
      </w:pPr>
      <w:proofErr w:type="gramStart"/>
      <w:r w:rsidRPr="00D73689">
        <w:t>размерах</w:t>
      </w:r>
      <w:proofErr w:type="gramEnd"/>
      <w:r w:rsidRPr="00D73689">
        <w:t xml:space="preserve"> квот предприятий на первое число каждого месяца;</w:t>
      </w:r>
    </w:p>
    <w:p w:rsidR="00A614A6" w:rsidRPr="00D73689" w:rsidRDefault="00A614A6" w:rsidP="00D73689">
      <w:pPr>
        <w:spacing w:after="0" w:line="240" w:lineRule="auto"/>
      </w:pPr>
      <w:proofErr w:type="gramStart"/>
      <w:r w:rsidRPr="00D73689">
        <w:t>рейтингах</w:t>
      </w:r>
      <w:proofErr w:type="gramEnd"/>
      <w:r w:rsidRPr="00D73689">
        <w:t xml:space="preserve"> граждан (ежедневно) – с согласия указанных граждан;</w:t>
      </w:r>
    </w:p>
    <w:p w:rsidR="00A614A6" w:rsidRPr="00D73689" w:rsidRDefault="00A614A6" w:rsidP="00D73689">
      <w:pPr>
        <w:spacing w:after="0" w:line="240" w:lineRule="auto"/>
      </w:pPr>
      <w:r w:rsidRPr="00D73689">
        <w:t xml:space="preserve">проведении конкурсов на выбор квартир, включая информацию о дне начала проведения конкурса и дате подведения его итогов с  указанием почтового адреса жилого дома, номеров и общей площади квартир, стоимости 1 </w:t>
      </w:r>
      <w:proofErr w:type="spellStart"/>
      <w:r w:rsidRPr="00D73689">
        <w:t>кв</w:t>
      </w:r>
      <w:proofErr w:type="gramStart"/>
      <w:r w:rsidRPr="00D73689">
        <w:t>.м</w:t>
      </w:r>
      <w:proofErr w:type="gramEnd"/>
      <w:r w:rsidRPr="00D73689">
        <w:t>етра</w:t>
      </w:r>
      <w:proofErr w:type="spellEnd"/>
      <w:r w:rsidRPr="00D73689">
        <w:t>;</w:t>
      </w:r>
    </w:p>
    <w:p w:rsidR="00A614A6" w:rsidRPr="00D73689" w:rsidRDefault="00A614A6" w:rsidP="00D73689">
      <w:pPr>
        <w:spacing w:after="0" w:line="240" w:lineRule="auto"/>
      </w:pPr>
      <w:r w:rsidRPr="00D73689">
        <w:t xml:space="preserve">предварительных </w:t>
      </w:r>
      <w:proofErr w:type="gramStart"/>
      <w:r w:rsidRPr="00D73689">
        <w:t>итогах</w:t>
      </w:r>
      <w:proofErr w:type="gramEnd"/>
      <w:r w:rsidRPr="00D73689">
        <w:t xml:space="preserve"> выбора гражданами квартир по конкурсу,  включая отчет об итогах проведения конкурса,  – в течение двух дней после его проведения;</w:t>
      </w:r>
    </w:p>
    <w:p w:rsidR="00A614A6" w:rsidRPr="00D73689" w:rsidRDefault="00A614A6" w:rsidP="00D73689">
      <w:pPr>
        <w:spacing w:after="0" w:line="240" w:lineRule="auto"/>
      </w:pPr>
      <w:r w:rsidRPr="00D73689">
        <w:lastRenderedPageBreak/>
        <w:t>иную информацию, необходимую для обеспечения гласности и открытости реализации целевых программ обеспечения жильем граждан в Республике Татарстан  по социальной ипотеке на соответствующие годы.</w:t>
      </w:r>
    </w:p>
    <w:p w:rsidR="00A614A6" w:rsidRPr="00D73689" w:rsidRDefault="00A614A6" w:rsidP="00D73689">
      <w:pPr>
        <w:spacing w:after="0" w:line="240" w:lineRule="auto"/>
      </w:pPr>
      <w:r w:rsidRPr="00D73689">
        <w:t>4.2. Указанная в пункте 4.1 настоящего Порядка информация может быть также размещена на официальном сайте уполномоченной Жилищным фондом организации.</w:t>
      </w:r>
    </w:p>
    <w:p w:rsidR="00A614A6" w:rsidRPr="00D73689" w:rsidRDefault="00A614A6" w:rsidP="00D73689">
      <w:pPr>
        <w:spacing w:after="0" w:line="240" w:lineRule="auto"/>
      </w:pPr>
      <w:r w:rsidRPr="00D73689">
        <w:t>4.3. В местах приема граждан должны быть вывешены стенды с информацией о порядке и условиях предоставления жилья по социальной ипотеке, проведения конкурса на выбор квартиры, адресами интернет-сайтов Жилищного фонда и уполномоченной им организации.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______________________________________</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proofErr w:type="gramStart"/>
      <w:r w:rsidRPr="00D73689">
        <w:t>х б</w:t>
      </w:r>
      <w:proofErr w:type="gramEnd"/>
      <w:r w:rsidRPr="00D73689">
        <w:br w:type="column"/>
      </w:r>
      <w:r w:rsidRPr="00D73689">
        <w:lastRenderedPageBreak/>
        <w:t>O</w:t>
      </w:r>
      <w:r w:rsidRPr="00D73689">
        <w:rPr>
          <w:rFonts w:ascii="Tahoma" w:hAnsi="Tahoma" w:cs="Tahoma"/>
        </w:rPr>
        <w:t>��</w:t>
      </w:r>
      <w:r w:rsidRPr="00D73689">
        <w:t>0f(</w:t>
      </w:r>
      <w:r w:rsidRPr="00D73689">
        <w:rPr>
          <w:rFonts w:ascii="Tahoma" w:hAnsi="Tahoma" w:cs="Tahoma"/>
        </w:rPr>
        <w:t>�</w:t>
      </w:r>
      <w:proofErr w:type="spellStart"/>
      <w:r w:rsidRPr="00D73689">
        <w:t>bственный</w:t>
      </w:r>
      <w:proofErr w:type="spellEnd"/>
      <w:r w:rsidRPr="00D73689">
        <w:t xml:space="preserve"> резерв земель Республики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5) согласовывают перечни земельных участков для включения в государственный резерв земель Республики Татарстан;</w:t>
      </w:r>
    </w:p>
    <w:p w:rsidR="00A614A6" w:rsidRPr="00D73689" w:rsidRDefault="00A614A6" w:rsidP="00D73689">
      <w:pPr>
        <w:spacing w:after="0" w:line="240" w:lineRule="auto"/>
      </w:pPr>
      <w:r w:rsidRPr="00D73689">
        <w:t>6) ведут реестр земельных участков, включенных в государственный резерв земель Республики Татарстан;</w:t>
      </w:r>
    </w:p>
    <w:p w:rsidR="00A614A6" w:rsidRPr="00D73689" w:rsidRDefault="00A614A6" w:rsidP="00D73689">
      <w:pPr>
        <w:spacing w:after="0" w:line="240" w:lineRule="auto"/>
      </w:pPr>
      <w:r w:rsidRPr="00D73689">
        <w:t>7) вносят проекты постановлений Кабинета Министров Республики Татарстан об использовании конкретных земельных участков, включенных в государственный резерв земель Республики Татарстан;</w:t>
      </w:r>
    </w:p>
    <w:p w:rsidR="00A614A6" w:rsidRPr="00D73689" w:rsidRDefault="00A614A6" w:rsidP="00D73689">
      <w:pPr>
        <w:spacing w:after="0" w:line="240" w:lineRule="auto"/>
      </w:pPr>
      <w:r w:rsidRPr="00D73689">
        <w:t>8) организуют и проводят мероприятия по капитализации, продаже и покупке земельных участков и прав на заключение договоров долевого участия в строительстве, аренде земельных участков, а также подготовке земельных участков, включенных в государственный резерв земель Республики Татарстан, к строительству жилья и других объектов;</w:t>
      </w:r>
    </w:p>
    <w:p w:rsidR="00A614A6" w:rsidRPr="00D73689" w:rsidRDefault="00A614A6" w:rsidP="00D73689">
      <w:pPr>
        <w:spacing w:after="0" w:line="240" w:lineRule="auto"/>
      </w:pPr>
      <w:r w:rsidRPr="00D73689">
        <w:t xml:space="preserve">9) осуществляют </w:t>
      </w:r>
      <w:proofErr w:type="gramStart"/>
      <w:r w:rsidRPr="00D73689">
        <w:t>контроль за</w:t>
      </w:r>
      <w:proofErr w:type="gramEnd"/>
      <w:r w:rsidRPr="00D73689">
        <w:t xml:space="preserve"> надлежащим целевым использованием земельных участков, включенных в государственный резерв земель Республики Татарстан;</w:t>
      </w:r>
    </w:p>
    <w:p w:rsidR="00A614A6" w:rsidRPr="00D73689" w:rsidRDefault="00A614A6" w:rsidP="00D73689">
      <w:pPr>
        <w:spacing w:after="0" w:line="240" w:lineRule="auto"/>
      </w:pPr>
      <w:r w:rsidRPr="00D73689">
        <w:t>10) на основании данных учета, осуществляемого органами местного самоуправления, в соответствии с инвестиционной программой направляют потребительскому жилищному кооперативу списки семей, нуждающихся в социальной ипотеке;</w:t>
      </w:r>
    </w:p>
    <w:p w:rsidR="00A614A6" w:rsidRPr="00D73689" w:rsidRDefault="00A614A6" w:rsidP="00D73689">
      <w:pPr>
        <w:spacing w:after="0" w:line="240" w:lineRule="auto"/>
      </w:pPr>
      <w:r w:rsidRPr="00D73689">
        <w:t>11) образуют товарищества собственников жилья в строящихся жилых домах;</w:t>
      </w:r>
    </w:p>
    <w:p w:rsidR="00A614A6" w:rsidRPr="00D73689" w:rsidRDefault="00A614A6" w:rsidP="00D73689">
      <w:pPr>
        <w:spacing w:after="0" w:line="240" w:lineRule="auto"/>
      </w:pPr>
      <w:r w:rsidRPr="00D73689">
        <w:t>12) осуществляют иные функции, определяемые Президентом Республики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10. Основные направления деятельности специализированных ипотечных организаций</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Специализированные ипотечные организации в пределах своих полномочий:</w:t>
      </w:r>
    </w:p>
    <w:p w:rsidR="00A614A6" w:rsidRPr="00D73689" w:rsidRDefault="00A614A6" w:rsidP="00D73689">
      <w:pPr>
        <w:spacing w:after="0" w:line="240" w:lineRule="auto"/>
      </w:pPr>
      <w:r w:rsidRPr="00D73689">
        <w:t>1) принимают участие в реализации на территории городских и сельских населенных пунктов Республики Татарстан республиканских программ развития жилищного строительства в Республике Татарстан во взаимодействии с органами местного самоуправления и организациями всех форм собственности;</w:t>
      </w:r>
    </w:p>
    <w:p w:rsidR="00A614A6" w:rsidRPr="00D73689" w:rsidRDefault="00A614A6" w:rsidP="00D73689">
      <w:pPr>
        <w:spacing w:after="0" w:line="240" w:lineRule="auto"/>
      </w:pPr>
      <w:r w:rsidRPr="00D73689">
        <w:t>2) предоставляют целевые займы для приобретения, строительства и реконструкции жилья и объектов инженерной инфраструктуры в соответствии со стандартами ипотечного жилищного кредитования, на основании заключаемого договора;</w:t>
      </w:r>
    </w:p>
    <w:p w:rsidR="00A614A6" w:rsidRPr="00D73689" w:rsidRDefault="00A614A6" w:rsidP="00D73689">
      <w:pPr>
        <w:spacing w:after="0" w:line="240" w:lineRule="auto"/>
      </w:pPr>
      <w:r w:rsidRPr="00D73689">
        <w:t>3) приобретают права требования по ипотечным жилищным кредитам (целевым займам), предоставленным кредитными и иными организациями;</w:t>
      </w:r>
    </w:p>
    <w:p w:rsidR="00A614A6" w:rsidRPr="00D73689" w:rsidRDefault="00A614A6" w:rsidP="00D73689">
      <w:pPr>
        <w:spacing w:after="0" w:line="240" w:lineRule="auto"/>
      </w:pPr>
      <w:r w:rsidRPr="00D73689">
        <w:t>4) покупают и продают закладные по ипотечным жилищным кредитам (целевым займам);</w:t>
      </w:r>
    </w:p>
    <w:p w:rsidR="00A614A6" w:rsidRPr="00D73689" w:rsidRDefault="00A614A6" w:rsidP="00D73689">
      <w:pPr>
        <w:spacing w:after="0" w:line="240" w:lineRule="auto"/>
      </w:pPr>
      <w:r w:rsidRPr="00D73689">
        <w:t>5) участвуют в разработке проектов нормативных правовых актов, регулирующих отношения в сфере ипотечного жилищного кредитования;</w:t>
      </w:r>
    </w:p>
    <w:p w:rsidR="00A614A6" w:rsidRPr="00D73689" w:rsidRDefault="00A614A6" w:rsidP="00D73689">
      <w:pPr>
        <w:spacing w:after="0" w:line="240" w:lineRule="auto"/>
      </w:pPr>
      <w:r w:rsidRPr="00D73689">
        <w:t>6) разрабатывают и используют новые формы и методы ипотечного жилищного кредитования, адаптированные к условиям рынка жилья в Республике Татарстан;</w:t>
      </w:r>
    </w:p>
    <w:p w:rsidR="00A614A6" w:rsidRPr="00D73689" w:rsidRDefault="00A614A6" w:rsidP="00D73689">
      <w:pPr>
        <w:spacing w:after="0" w:line="240" w:lineRule="auto"/>
      </w:pPr>
      <w:r w:rsidRPr="00D73689">
        <w:t>7) осуществляют функции регионального оператора агентства по ипотечному жилищному кредитованию на основании заключенных договоров;</w:t>
      </w:r>
    </w:p>
    <w:p w:rsidR="00A614A6" w:rsidRPr="00D73689" w:rsidRDefault="00A614A6" w:rsidP="00D73689">
      <w:pPr>
        <w:spacing w:after="0" w:line="240" w:lineRule="auto"/>
      </w:pPr>
      <w:r w:rsidRPr="00D73689">
        <w:t>8) инвестируют в строительство (реконструкцию) жилья, предназначенного для реализации заемщикам по ипотечным жилищным кредитам (целевым займам);</w:t>
      </w:r>
    </w:p>
    <w:p w:rsidR="00A614A6" w:rsidRPr="00D73689" w:rsidRDefault="00A614A6" w:rsidP="00D73689">
      <w:pPr>
        <w:spacing w:after="0" w:line="240" w:lineRule="auto"/>
      </w:pPr>
      <w:r w:rsidRPr="00D73689">
        <w:t>9) привлекают внебюджетные средства в сферу ипотечного жилищного кредитования;</w:t>
      </w:r>
    </w:p>
    <w:p w:rsidR="00A614A6" w:rsidRPr="00D73689" w:rsidRDefault="00A614A6" w:rsidP="00D73689">
      <w:pPr>
        <w:spacing w:after="0" w:line="240" w:lineRule="auto"/>
      </w:pPr>
      <w:r w:rsidRPr="00D73689">
        <w:t>10) участвуют в разработке и реализации республиканских целевых и комплексных программ, направленных на обеспечение жильем граждан.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11. Основные требования, предъявляемые к государственной поддержке развития жилищного строительства в системе социальной ипотеки</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1. Основные требования, предъявляемые к государственной поддержке развития жилищного строительства в системе социальной ипотеки, включают в себя принятие соответствующими органами:</w:t>
      </w:r>
    </w:p>
    <w:p w:rsidR="00A614A6" w:rsidRPr="00D73689" w:rsidRDefault="00A614A6" w:rsidP="00D73689">
      <w:pPr>
        <w:spacing w:after="0" w:line="240" w:lineRule="auto"/>
      </w:pPr>
      <w:r w:rsidRPr="00D73689">
        <w:t>1) правил и порядка постановки на учет нуждающихся в улучшении жилищных условий в системе социальной ипотеки;</w:t>
      </w:r>
    </w:p>
    <w:p w:rsidR="00A614A6" w:rsidRPr="00D73689" w:rsidRDefault="00A614A6" w:rsidP="00D73689">
      <w:pPr>
        <w:spacing w:after="0" w:line="240" w:lineRule="auto"/>
      </w:pPr>
      <w:r w:rsidRPr="00D73689">
        <w:lastRenderedPageBreak/>
        <w:t>2) норматива общей площади жилых помещений, предоставляемых на принципах социальной ипотеки;</w:t>
      </w:r>
    </w:p>
    <w:p w:rsidR="00A614A6" w:rsidRPr="00D73689" w:rsidRDefault="00A614A6" w:rsidP="00D73689">
      <w:pPr>
        <w:spacing w:after="0" w:line="240" w:lineRule="auto"/>
      </w:pPr>
      <w:r w:rsidRPr="00D73689">
        <w:t>3) требований к занятости и размеру дохода;</w:t>
      </w:r>
    </w:p>
    <w:p w:rsidR="00A614A6" w:rsidRPr="00D73689" w:rsidRDefault="00A614A6" w:rsidP="00D73689">
      <w:pPr>
        <w:spacing w:after="0" w:line="240" w:lineRule="auto"/>
      </w:pPr>
      <w:r w:rsidRPr="00D73689">
        <w:t>4) правил и порядка зачета принимаемой в счет оплаты собственности, а также порядка определения ее стоимости;</w:t>
      </w:r>
    </w:p>
    <w:p w:rsidR="00A614A6" w:rsidRPr="00D73689" w:rsidRDefault="00A614A6" w:rsidP="00D73689">
      <w:pPr>
        <w:spacing w:after="0" w:line="240" w:lineRule="auto"/>
      </w:pPr>
      <w:r w:rsidRPr="00D73689">
        <w:t>5) периода рассрочки платежей и размеров первоначального взноса;</w:t>
      </w:r>
    </w:p>
    <w:p w:rsidR="00A614A6" w:rsidRPr="00D73689" w:rsidRDefault="00A614A6" w:rsidP="00D73689">
      <w:pPr>
        <w:spacing w:after="0" w:line="240" w:lineRule="auto"/>
      </w:pPr>
      <w:r w:rsidRPr="00D73689">
        <w:t xml:space="preserve">6) размеров и порядка </w:t>
      </w:r>
      <w:proofErr w:type="gramStart"/>
      <w:r w:rsidRPr="00D73689">
        <w:t>индексации стоимости невыкупленной части площади жилых помещений</w:t>
      </w:r>
      <w:proofErr w:type="gramEnd"/>
      <w:r w:rsidRPr="00D73689">
        <w:t>;</w:t>
      </w:r>
    </w:p>
    <w:p w:rsidR="00A614A6" w:rsidRPr="00D73689" w:rsidRDefault="00A614A6" w:rsidP="00D73689">
      <w:pPr>
        <w:spacing w:after="0" w:line="240" w:lineRule="auto"/>
      </w:pPr>
      <w:r w:rsidRPr="00D73689">
        <w:t>7) порядка капитализации земельных участков из государственного резерва земель Республики Татарстан;</w:t>
      </w:r>
    </w:p>
    <w:p w:rsidR="00A614A6" w:rsidRPr="00D73689" w:rsidRDefault="00A614A6" w:rsidP="00D73689">
      <w:pPr>
        <w:spacing w:after="0" w:line="240" w:lineRule="auto"/>
      </w:pPr>
      <w:r w:rsidRPr="00D73689">
        <w:t>8) условий и порядка определения источников финансирования развития жилищного строительства, а также перечня жилищно-коммунальных услуг (их доли), используемых при реализации программ развития жилищного строительства;</w:t>
      </w:r>
    </w:p>
    <w:p w:rsidR="00A614A6" w:rsidRPr="00D73689" w:rsidRDefault="00A614A6" w:rsidP="00D73689">
      <w:pPr>
        <w:spacing w:after="0" w:line="240" w:lineRule="auto"/>
      </w:pPr>
      <w:r w:rsidRPr="00D73689">
        <w:t>9) градостроительных планов развития территорий городских и сельских населенных пунктов Республики Татарстан.</w:t>
      </w:r>
    </w:p>
    <w:p w:rsidR="00A614A6" w:rsidRPr="00D73689" w:rsidRDefault="00A614A6" w:rsidP="00D73689">
      <w:pPr>
        <w:spacing w:after="0" w:line="240" w:lineRule="auto"/>
      </w:pPr>
      <w:r w:rsidRPr="00D73689">
        <w:t>2. Порядок реализации основных требований, определенных пунктами 1 - 8 части 1 настоящей статьи, устанавливается Кабинетом Министров Республики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Глава 3. МЕРЫ ГОСУДАРСТВЕННОЙ ПОДДЕРЖКИ ГРАЖДАН И ИНВЕСТОРОВ И</w:t>
      </w:r>
    </w:p>
    <w:p w:rsidR="00A614A6" w:rsidRPr="00D73689" w:rsidRDefault="00A614A6" w:rsidP="00D73689">
      <w:pPr>
        <w:spacing w:after="0" w:line="240" w:lineRule="auto"/>
      </w:pPr>
      <w:r w:rsidRPr="00D73689">
        <w:t>ПРАВОВЫЕ ГАРАНТИИ В СФЕРЕ ЖИЛИЩНОГО СТРОИТЕЛЬСТВА</w:t>
      </w:r>
    </w:p>
    <w:p w:rsidR="00A614A6" w:rsidRPr="00D73689" w:rsidRDefault="00A614A6" w:rsidP="00D73689">
      <w:pPr>
        <w:spacing w:after="0" w:line="240" w:lineRule="auto"/>
      </w:pPr>
      <w:r w:rsidRPr="00D73689">
        <w:t>В РЕСПУБЛИКЕ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12. Стандарты ипотечного жилищного кредитования</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1. Стандарты ипотечного жилищного кредитования должны содержать следующие основные положения:</w:t>
      </w:r>
    </w:p>
    <w:p w:rsidR="00A614A6" w:rsidRPr="00D73689" w:rsidRDefault="00A614A6" w:rsidP="00D73689">
      <w:pPr>
        <w:spacing w:after="0" w:line="240" w:lineRule="auto"/>
      </w:pPr>
      <w:r w:rsidRPr="00D73689">
        <w:t>1) размер ипотечного жилищного кредита (целевого займа);</w:t>
      </w:r>
    </w:p>
    <w:p w:rsidR="00A614A6" w:rsidRPr="00D73689" w:rsidRDefault="00A614A6" w:rsidP="00D73689">
      <w:pPr>
        <w:spacing w:after="0" w:line="240" w:lineRule="auto"/>
      </w:pPr>
      <w:r w:rsidRPr="00D73689">
        <w:t>2) размер процентной ставки по ипотечному жилищному кредиту (целевому займу) либо порядок ее определения;</w:t>
      </w:r>
    </w:p>
    <w:p w:rsidR="00A614A6" w:rsidRPr="00D73689" w:rsidRDefault="00A614A6" w:rsidP="00D73689">
      <w:pPr>
        <w:spacing w:after="0" w:line="240" w:lineRule="auto"/>
      </w:pPr>
      <w:r w:rsidRPr="00D73689">
        <w:t>3) максимальную величину ежемесячного платежа по ипотечному жилищному кредиту (целевому займу) в зависимости от совокупного дохода семьи заемщика;</w:t>
      </w:r>
    </w:p>
    <w:p w:rsidR="00A614A6" w:rsidRPr="00D73689" w:rsidRDefault="00A614A6" w:rsidP="00D73689">
      <w:pPr>
        <w:spacing w:after="0" w:line="240" w:lineRule="auto"/>
      </w:pPr>
      <w:r w:rsidRPr="00D73689">
        <w:t>4) минимально допустимую сумму собственных средств заемщика, претендующего на получение ипотечного жилищного кредита (целевого займа);</w:t>
      </w:r>
    </w:p>
    <w:p w:rsidR="00A614A6" w:rsidRPr="00D73689" w:rsidRDefault="00A614A6" w:rsidP="00D73689">
      <w:pPr>
        <w:spacing w:after="0" w:line="240" w:lineRule="auto"/>
      </w:pPr>
      <w:r w:rsidRPr="00D73689">
        <w:t>5) срок предоставления ипотечного жилищного кредита (целевого займа);</w:t>
      </w:r>
    </w:p>
    <w:p w:rsidR="00A614A6" w:rsidRPr="00D73689" w:rsidRDefault="00A614A6" w:rsidP="00D73689">
      <w:pPr>
        <w:spacing w:after="0" w:line="240" w:lineRule="auto"/>
      </w:pPr>
      <w:r w:rsidRPr="00D73689">
        <w:t>6) порядок погашения ипотечного жилищного кредита (целевого займа), в том числе указание на право заемщика досрочно погасить задолженность по ипотечному жилищному кредиту (целевому займу);</w:t>
      </w:r>
    </w:p>
    <w:p w:rsidR="00A614A6" w:rsidRPr="00D73689" w:rsidRDefault="00A614A6" w:rsidP="00D73689">
      <w:pPr>
        <w:spacing w:after="0" w:line="240" w:lineRule="auto"/>
      </w:pPr>
      <w:r w:rsidRPr="00D73689">
        <w:t>7) требования к объектам недвижимости, принимаемым в залог;</w:t>
      </w:r>
    </w:p>
    <w:p w:rsidR="00A614A6" w:rsidRPr="00D73689" w:rsidRDefault="00A614A6" w:rsidP="00D73689">
      <w:pPr>
        <w:spacing w:after="0" w:line="240" w:lineRule="auto"/>
      </w:pPr>
      <w:r w:rsidRPr="00D73689">
        <w:t>8) порядок и условия предоставления ипотечных жилищных кредитов (целевых займов) с использованием сре</w:t>
      </w:r>
      <w:proofErr w:type="gramStart"/>
      <w:r w:rsidRPr="00D73689">
        <w:t>дств сп</w:t>
      </w:r>
      <w:proofErr w:type="gramEnd"/>
      <w:r w:rsidRPr="00D73689">
        <w:t>ециализированных ипотечных организаций.</w:t>
      </w:r>
    </w:p>
    <w:p w:rsidR="00A614A6" w:rsidRPr="00D73689" w:rsidRDefault="00A614A6" w:rsidP="00D73689">
      <w:pPr>
        <w:spacing w:after="0" w:line="240" w:lineRule="auto"/>
      </w:pPr>
      <w:r w:rsidRPr="00D73689">
        <w:t>2. Условия предоставления ипотечных жилищных кредитов (целевых займов), выдаваемых специализированными ипотечными организациями, устанавливаются указанными организациями в соответствии с законодательством.</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13. Меры государственной поддержки граждан в системе социальной ипотеки</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Гражданам в Республике Татарстан в системе социальной ипотеки предоставляются следующие меры государственной поддержки:</w:t>
      </w:r>
    </w:p>
    <w:p w:rsidR="00A614A6" w:rsidRPr="00D73689" w:rsidRDefault="00A614A6" w:rsidP="00D73689">
      <w:pPr>
        <w:spacing w:after="0" w:line="240" w:lineRule="auto"/>
      </w:pPr>
      <w:r w:rsidRPr="00D73689">
        <w:t>1) получение жилья с различным уровнем оплаты первоначального взноса;</w:t>
      </w:r>
    </w:p>
    <w:p w:rsidR="00A614A6" w:rsidRPr="00D73689" w:rsidRDefault="00A614A6" w:rsidP="00D73689">
      <w:pPr>
        <w:spacing w:after="0" w:line="240" w:lineRule="auto"/>
      </w:pPr>
      <w:r w:rsidRPr="00D73689">
        <w:t>2) рассрочка платежей за полученное жилье на период до 28,5 лет;</w:t>
      </w:r>
    </w:p>
    <w:p w:rsidR="00A614A6" w:rsidRPr="00D73689" w:rsidRDefault="00A614A6" w:rsidP="00D73689">
      <w:pPr>
        <w:spacing w:after="0" w:line="240" w:lineRule="auto"/>
      </w:pPr>
      <w:r w:rsidRPr="00D73689">
        <w:t>3) возможность оплаты стоимости жилья собственным трудом и (или) продукцией личного подсобного хозяйства;</w:t>
      </w:r>
    </w:p>
    <w:p w:rsidR="00A614A6" w:rsidRPr="00D73689" w:rsidRDefault="00A614A6" w:rsidP="00D73689">
      <w:pPr>
        <w:spacing w:after="0" w:line="240" w:lineRule="auto"/>
      </w:pPr>
      <w:r w:rsidRPr="00D73689">
        <w:t>4) предоставление невыкупленной части жилья в наем (в том числе в случае невозможности своевременного внесения текущих платежей с возможностью последующего возобновления выкупа жилья);</w:t>
      </w:r>
    </w:p>
    <w:p w:rsidR="00A614A6" w:rsidRPr="00D73689" w:rsidRDefault="00A614A6" w:rsidP="00D73689">
      <w:pPr>
        <w:spacing w:after="0" w:line="240" w:lineRule="auto"/>
      </w:pPr>
      <w:r w:rsidRPr="00D73689">
        <w:lastRenderedPageBreak/>
        <w:t>5) при рождении каждого ребенка семье, реализующей право на жилище в соответствии с настоящим Законом и зарегистрированной в качестве нуждающейся в государственной поддержке в улучшении жилищных условий, предоставляется право на оплату первоначального и текущего взносов за выкупаемое жилье в размерах, установленных законодательством.</w:t>
      </w:r>
    </w:p>
    <w:p w:rsidR="00A614A6" w:rsidRPr="00D73689" w:rsidRDefault="00A614A6" w:rsidP="00D73689">
      <w:pPr>
        <w:spacing w:after="0" w:line="240" w:lineRule="auto"/>
      </w:pPr>
      <w:r w:rsidRPr="00D73689">
        <w:t>(в ред. Закона РТ от 13.07.2005 N 83-ЗРТ)</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14. Меры финансовой поддержки инвесторов</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1. Настоящим Законом инвесторам и инвесторам-застройщикам предоставляется право использовать рассрочку платежей за землю и инженерную инфраструктуру под строительство жилья на основе использования схемы долевого участия по договору со специализированными организациями.</w:t>
      </w:r>
    </w:p>
    <w:p w:rsidR="00A614A6" w:rsidRPr="00D73689" w:rsidRDefault="00A614A6" w:rsidP="00D73689">
      <w:pPr>
        <w:spacing w:after="0" w:line="240" w:lineRule="auto"/>
      </w:pPr>
      <w:r w:rsidRPr="00D73689">
        <w:t>2. Организации, являющиеся участниками реализации программ жилищного строительства, имеют право внесения доли своего участия объектами, не завершенными строительством, а также производственными и офисными площадями на основе соглашений со специализированными и ипотечными организациями.</w:t>
      </w:r>
    </w:p>
    <w:p w:rsidR="00A614A6" w:rsidRPr="00D73689" w:rsidRDefault="00A614A6" w:rsidP="00D73689">
      <w:pPr>
        <w:spacing w:after="0" w:line="240" w:lineRule="auto"/>
      </w:pPr>
      <w:r w:rsidRPr="00D73689">
        <w:t>3. Условия и порядок использования схемы долевого участия специализированных организаций, а также участие организаций путем внесения производственных и материальных ресурсов определяются Кабинетом Министров Республики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Глава 4. ПЕРЕХОДНЫЕ И ЗАКЛЮЧИТЕЛЬНЫЕ ПОЛОЖЕНИЯ</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15. Переходные положения</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До создания органов местного самоуправления на уровне городов и районов в Республике Татарстан их полномочия по участию в развитии жилищного строительства, предусмотренные настоящим Законом, исполняют администрации городов и районов Республики Татарстан.</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Статья 16. Вступление в силу настоящего Закона</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Настоящий Закон вступает в силу по истечении десяти дней со дня его официального опубликования.</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Президент</w:t>
      </w:r>
    </w:p>
    <w:p w:rsidR="00A614A6" w:rsidRPr="00D73689" w:rsidRDefault="00A614A6" w:rsidP="00D73689">
      <w:pPr>
        <w:spacing w:after="0" w:line="240" w:lineRule="auto"/>
      </w:pPr>
      <w:r w:rsidRPr="00D73689">
        <w:t>Республики Татарстан</w:t>
      </w:r>
    </w:p>
    <w:p w:rsidR="00A614A6" w:rsidRPr="00D73689" w:rsidRDefault="00A614A6" w:rsidP="00D73689">
      <w:pPr>
        <w:spacing w:after="0" w:line="240" w:lineRule="auto"/>
      </w:pPr>
      <w:r w:rsidRPr="00D73689">
        <w:t>М.Ш.ШАЙМИЕВ</w:t>
      </w:r>
    </w:p>
    <w:p w:rsidR="00A614A6" w:rsidRPr="00D73689" w:rsidRDefault="00A614A6" w:rsidP="00D73689">
      <w:pPr>
        <w:spacing w:after="0" w:line="240" w:lineRule="auto"/>
      </w:pPr>
      <w:r w:rsidRPr="00D73689">
        <w:t>Казань, Кремль</w:t>
      </w:r>
    </w:p>
    <w:p w:rsidR="00A614A6" w:rsidRPr="00D73689" w:rsidRDefault="00A614A6" w:rsidP="00D73689">
      <w:pPr>
        <w:spacing w:after="0" w:line="240" w:lineRule="auto"/>
      </w:pPr>
      <w:r w:rsidRPr="00D73689">
        <w:t>27 декабря 2004 года</w:t>
      </w:r>
    </w:p>
    <w:p w:rsidR="00A614A6" w:rsidRPr="00D73689" w:rsidRDefault="00A614A6" w:rsidP="00D73689">
      <w:pPr>
        <w:spacing w:after="0" w:line="240" w:lineRule="auto"/>
      </w:pPr>
      <w:r w:rsidRPr="00D73689">
        <w:t>N 69-ЗРТ</w:t>
      </w:r>
    </w:p>
    <w:p w:rsidR="00A614A6" w:rsidRPr="00D73689" w:rsidRDefault="00A614A6" w:rsidP="00D73689">
      <w:pPr>
        <w:spacing w:after="0" w:line="240" w:lineRule="auto"/>
      </w:pPr>
      <w:r w:rsidRPr="00D73689">
        <w:t> </w:t>
      </w:r>
    </w:p>
    <w:p w:rsidR="00A614A6" w:rsidRPr="00D73689" w:rsidRDefault="00A614A6" w:rsidP="00D73689">
      <w:pPr>
        <w:spacing w:after="0" w:line="240" w:lineRule="auto"/>
      </w:pPr>
      <w:r w:rsidRPr="00D73689">
        <w:t> </w:t>
      </w:r>
    </w:p>
    <w:bookmarkEnd w:id="0"/>
    <w:p w:rsidR="00564FD0" w:rsidRPr="00D73689" w:rsidRDefault="00564FD0" w:rsidP="00D73689">
      <w:pPr>
        <w:spacing w:after="0" w:line="240" w:lineRule="auto"/>
      </w:pPr>
    </w:p>
    <w:sectPr w:rsidR="00564FD0" w:rsidRPr="00D736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4A6"/>
    <w:rsid w:val="00564FD0"/>
    <w:rsid w:val="00A614A6"/>
    <w:rsid w:val="00D736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32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2826</Words>
  <Characters>16110</Characters>
  <Application>Microsoft Office Word</Application>
  <DocSecurity>0</DocSecurity>
  <Lines>134</Lines>
  <Paragraphs>37</Paragraphs>
  <ScaleCrop>false</ScaleCrop>
  <Company/>
  <LinksUpToDate>false</LinksUpToDate>
  <CharactersWithSpaces>18899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4</cp:revision>
  <dcterms:created xsi:type="dcterms:W3CDTF">2015-04-28T15:42:00Z</dcterms:created>
  <dcterms:modified xsi:type="dcterms:W3CDTF">2015-04-28T15:57:00Z</dcterms:modified>
</cp:coreProperties>
</file>